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F56DA">
      <w:pPr>
        <w:pStyle w:val="ConsPlusNormal"/>
        <w:jc w:val="both"/>
        <w:outlineLvl w:val="0"/>
      </w:pP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23 января 2015 г. </w:t>
      </w:r>
      <w:r w:rsidR="00A45F82">
        <w:rPr>
          <w:b/>
          <w:bCs/>
          <w:sz w:val="16"/>
          <w:szCs w:val="16"/>
        </w:rPr>
        <w:t>№</w:t>
      </w:r>
      <w:r>
        <w:rPr>
          <w:b/>
          <w:bCs/>
          <w:sz w:val="16"/>
          <w:szCs w:val="16"/>
        </w:rPr>
        <w:t xml:space="preserve"> 36</w:t>
      </w: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ПОРЯДКЕ И СРОКАХ</w:t>
      </w: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ВВОДА В ЭКСПЛУАТАЦИЮ ЕДИНОЙ ИНФОРМАЦИОННОЙ СИСТЕМЫ</w:t>
      </w:r>
    </w:p>
    <w:p w:rsidR="00000000" w:rsidRDefault="007F56DA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В СФЕРЕ ЗАКУПОК</w:t>
      </w:r>
    </w:p>
    <w:p w:rsidR="00000000" w:rsidRDefault="007F56DA">
      <w:pPr>
        <w:pStyle w:val="ConsPlusNormal"/>
        <w:jc w:val="both"/>
      </w:pPr>
    </w:p>
    <w:p w:rsidR="00000000" w:rsidRDefault="007F56DA">
      <w:pPr>
        <w:pStyle w:val="ConsPlusNormal"/>
        <w:ind w:firstLine="540"/>
        <w:jc w:val="both"/>
      </w:pPr>
      <w:r>
        <w:t>В соответствии с частью 5 статьи 112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7F56DA">
      <w:pPr>
        <w:pStyle w:val="ConsPlusNormal"/>
        <w:ind w:firstLine="540"/>
        <w:jc w:val="both"/>
      </w:pPr>
      <w:r>
        <w:t>1. Установить, что:</w:t>
      </w:r>
    </w:p>
    <w:p w:rsidR="00000000" w:rsidRDefault="007F56DA">
      <w:pPr>
        <w:pStyle w:val="ConsPlusNormal"/>
        <w:ind w:firstLine="540"/>
        <w:jc w:val="both"/>
      </w:pPr>
      <w:r>
        <w:t>единая информационная система в сфере закупок состоит из подсистем (компонентов, модулей), созданных и (или) доработанных в рамках рабо</w:t>
      </w:r>
      <w:bookmarkStart w:id="0" w:name="_GoBack"/>
      <w:bookmarkEnd w:id="0"/>
      <w:r>
        <w:t xml:space="preserve">т по ведению и обслуживанию официального сайта Российской Федерации в информационно-телекоммуникационной сети "Интернет" </w:t>
      </w:r>
      <w:r>
        <w:t>для размещения информации о размещении заказов на поставки товаров, выполнение работ, оказание услуг, а также дополнительно созданных подсистем (компонентов, модулей);</w:t>
      </w:r>
    </w:p>
    <w:p w:rsidR="00000000" w:rsidRDefault="007F56DA">
      <w:pPr>
        <w:pStyle w:val="ConsPlusNormal"/>
        <w:ind w:firstLine="540"/>
        <w:jc w:val="both"/>
      </w:pPr>
      <w:r>
        <w:t xml:space="preserve">перечень подсистем (компонентов, модулей) единой информационной системы в сфере закупок </w:t>
      </w:r>
      <w:r>
        <w:t>определяется в технической документации на указанную систему на основании функциональных требований к этой системе, которые устанавливаются Министерством экономического развития Российской Федерации;</w:t>
      </w:r>
    </w:p>
    <w:p w:rsidR="00000000" w:rsidRDefault="007F56DA">
      <w:pPr>
        <w:pStyle w:val="ConsPlusNormal"/>
        <w:ind w:firstLine="540"/>
        <w:jc w:val="both"/>
      </w:pPr>
      <w:r>
        <w:t>для приемки работ (их результатов) по созданию единой ин</w:t>
      </w:r>
      <w:r>
        <w:t>формационной системы в сфере закупок Федеральным казначейством формируется межведомственная комиссия по созданию единой информационной системы в сфере закупок;</w:t>
      </w:r>
    </w:p>
    <w:p w:rsidR="00000000" w:rsidRDefault="007F56DA">
      <w:pPr>
        <w:pStyle w:val="ConsPlusNormal"/>
        <w:ind w:firstLine="540"/>
        <w:jc w:val="both"/>
      </w:pPr>
      <w:r>
        <w:t>единая информационная система в сфере закупок вводится в эксплуатацию по итогам приемочных испыт</w:t>
      </w:r>
      <w:r>
        <w:t>аний;</w:t>
      </w:r>
    </w:p>
    <w:p w:rsidR="00000000" w:rsidRDefault="007F56DA">
      <w:pPr>
        <w:pStyle w:val="ConsPlusNormal"/>
        <w:ind w:firstLine="540"/>
        <w:jc w:val="both"/>
      </w:pPr>
      <w:r>
        <w:t>результаты приемочных испытаний единой информационной системы в сфере закупок оформляются актом, который подтверждает готовность указанной системы к эксплуатации, затем осуществляется ее регистрация в реестре федеральных государственных информационны</w:t>
      </w:r>
      <w:r>
        <w:t>х систем, после чего Федеральное казначейство принимает правовой акт о вводе этой системы в эксплуатацию.</w:t>
      </w:r>
    </w:p>
    <w:p w:rsidR="00000000" w:rsidRDefault="007F56DA">
      <w:pPr>
        <w:pStyle w:val="ConsPlusNormal"/>
        <w:ind w:firstLine="540"/>
        <w:jc w:val="both"/>
      </w:pPr>
      <w:r>
        <w:t>2. Федеральному казначейству:</w:t>
      </w:r>
    </w:p>
    <w:p w:rsidR="00000000" w:rsidRDefault="007F56DA">
      <w:pPr>
        <w:pStyle w:val="ConsPlusNormal"/>
        <w:ind w:firstLine="540"/>
        <w:jc w:val="both"/>
      </w:pPr>
      <w:r>
        <w:t>обеспечить ввод в эксплуатацию единой информационной системы в сфере закупок не позднее 1 января 2016 г.;</w:t>
      </w:r>
    </w:p>
    <w:p w:rsidR="00000000" w:rsidRDefault="007F56DA">
      <w:pPr>
        <w:pStyle w:val="ConsPlusNormal"/>
        <w:ind w:firstLine="540"/>
        <w:jc w:val="both"/>
      </w:pPr>
      <w:r>
        <w:t>в срок до 1 ма</w:t>
      </w:r>
      <w:r>
        <w:t>я 2015 г. утвердить состав межведомственной комиссии по созданию единой информационной системы в сфере закупок и положение об указанной комиссии.</w:t>
      </w:r>
    </w:p>
    <w:p w:rsidR="00000000" w:rsidRDefault="007F56DA">
      <w:pPr>
        <w:pStyle w:val="ConsPlusNormal"/>
        <w:ind w:firstLine="540"/>
        <w:jc w:val="both"/>
      </w:pPr>
      <w:r>
        <w:t>3. Реализация настоящего постановления осуществляется Федеральным казначейством в пределах установленной Прави</w:t>
      </w:r>
      <w:r>
        <w:t>тельством Российской Федерации предельной численности его работников и бюджетных ассигнований, предусмотренных указанному органу в федеральном бюджете на соответствующий год и плановый период на руководство и управление в сфере установленных функций.</w:t>
      </w:r>
    </w:p>
    <w:p w:rsidR="00000000" w:rsidRDefault="007F56DA">
      <w:pPr>
        <w:pStyle w:val="ConsPlusNormal"/>
        <w:jc w:val="both"/>
      </w:pPr>
    </w:p>
    <w:p w:rsidR="00000000" w:rsidRDefault="007F56DA">
      <w:pPr>
        <w:pStyle w:val="ConsPlusNormal"/>
        <w:jc w:val="right"/>
      </w:pPr>
      <w:r>
        <w:t>Пред</w:t>
      </w:r>
      <w:r>
        <w:t>седатель Правительства</w:t>
      </w:r>
    </w:p>
    <w:p w:rsidR="00000000" w:rsidRDefault="007F56DA">
      <w:pPr>
        <w:pStyle w:val="ConsPlusNormal"/>
        <w:jc w:val="right"/>
      </w:pPr>
      <w:r>
        <w:t>Российской Федерации</w:t>
      </w:r>
    </w:p>
    <w:p w:rsidR="00000000" w:rsidRDefault="007F56DA">
      <w:pPr>
        <w:pStyle w:val="ConsPlusNormal"/>
        <w:jc w:val="right"/>
      </w:pPr>
      <w:r>
        <w:t>Д.МЕДВЕДЕВ</w:t>
      </w:r>
    </w:p>
    <w:p w:rsidR="00000000" w:rsidRDefault="007F56DA">
      <w:pPr>
        <w:pStyle w:val="ConsPlusNormal"/>
        <w:jc w:val="both"/>
      </w:pPr>
    </w:p>
    <w:p w:rsidR="00000000" w:rsidRDefault="007F56DA">
      <w:pPr>
        <w:pStyle w:val="ConsPlusNormal"/>
        <w:jc w:val="both"/>
      </w:pPr>
    </w:p>
    <w:p w:rsidR="007F56DA" w:rsidRDefault="007F56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F56DA">
      <w:headerReference w:type="default" r:id="rId6"/>
      <w:footerReference w:type="default" r:id="rId7"/>
      <w:footerReference w:type="first" r:id="rId8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6DA" w:rsidRDefault="007F56DA">
      <w:pPr>
        <w:spacing w:after="0" w:line="240" w:lineRule="auto"/>
      </w:pPr>
      <w:r>
        <w:separator/>
      </w:r>
    </w:p>
  </w:endnote>
  <w:endnote w:type="continuationSeparator" w:id="0">
    <w:p w:rsidR="007F56DA" w:rsidRDefault="007F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F56DA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8"/>
      <w:gridCol w:w="3470"/>
      <w:gridCol w:w="3369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</w:t>
            </w:r>
            <w:r w:rsidR="00A45F8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sulta</w:t>
            </w:r>
            <w:r w:rsidR="00A45F8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№</w:t>
            </w:r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proofErr w:type="gramStart"/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</w:t>
          </w:r>
          <w:proofErr w:type="gramEnd"/>
          <w:r>
            <w:rPr>
              <w:rFonts w:ascii="Tahoma" w:hAnsi="Tahoma" w:cs="Tahoma"/>
              <w:sz w:val="20"/>
              <w:szCs w:val="20"/>
            </w:rPr>
            <w:t xml:space="preserve">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7F56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F56D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6DA" w:rsidRDefault="007F56DA">
      <w:pPr>
        <w:spacing w:after="0" w:line="240" w:lineRule="auto"/>
      </w:pPr>
      <w:r>
        <w:separator/>
      </w:r>
    </w:p>
  </w:footnote>
  <w:footnote w:type="continuationSeparator" w:id="0">
    <w:p w:rsidR="007F56DA" w:rsidRDefault="007F5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13"/>
      <w:gridCol w:w="511"/>
      <w:gridCol w:w="40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23.01.2015 </w:t>
          </w:r>
          <w:r w:rsidR="00A45F82">
            <w:rPr>
              <w:rFonts w:ascii="Tahoma" w:hAnsi="Tahoma" w:cs="Tahoma"/>
              <w:sz w:val="16"/>
              <w:szCs w:val="16"/>
            </w:rPr>
            <w:t>№</w:t>
          </w:r>
          <w:r>
            <w:rPr>
              <w:rFonts w:ascii="Tahoma" w:hAnsi="Tahoma" w:cs="Tahoma"/>
              <w:sz w:val="16"/>
              <w:szCs w:val="16"/>
            </w:rPr>
            <w:t xml:space="preserve"> 36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 порядке и сроках ввода в эксплуатацию единой информационной системы...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7F56DA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28.01.2015</w:t>
          </w:r>
        </w:p>
      </w:tc>
    </w:tr>
  </w:tbl>
  <w:p w:rsidR="00000000" w:rsidRDefault="007F56DA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7F56DA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82"/>
    <w:rsid w:val="007F56DA"/>
    <w:rsid w:val="00A4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88A7E2-9339-472E-9CA5-85CED88F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45F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F82"/>
  </w:style>
  <w:style w:type="paragraph" w:styleId="a5">
    <w:name w:val="footer"/>
    <w:basedOn w:val="a"/>
    <w:link w:val="a6"/>
    <w:uiPriority w:val="99"/>
    <w:unhideWhenUsed/>
    <w:rsid w:val="00A45F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2138</Characters>
  <Application>Microsoft Office Word</Application>
  <DocSecurity>2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23.01.2015 N 36"О порядке и сроках ввода в эксплуатацию единой информационной системы в сфере закупок"</vt:lpstr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23.01.2015 N 36"О порядке и сроках ввода в эксплуатацию единой информационной системы в сфере закупок"</dc:title>
  <dc:subject/>
  <dc:creator>Институт госзакупок (www.roszakupki.ru)</dc:creator>
  <cp:keywords/>
  <dc:description/>
  <cp:revision>2</cp:revision>
  <dcterms:created xsi:type="dcterms:W3CDTF">2015-01-28T13:54:00Z</dcterms:created>
  <dcterms:modified xsi:type="dcterms:W3CDTF">2015-01-28T13:54:00Z</dcterms:modified>
</cp:coreProperties>
</file>